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FA" w:rsidRDefault="00A30BFA" w:rsidP="00A30BFA">
      <w:pPr>
        <w:spacing w:after="0" w:line="240" w:lineRule="auto"/>
        <w:jc w:val="center"/>
        <w:rPr>
          <w:b/>
        </w:rPr>
      </w:pPr>
      <w:r>
        <w:rPr>
          <w:b/>
        </w:rPr>
        <w:t>Katowicka Specjalna Strefa Ekonomiczna</w:t>
      </w:r>
    </w:p>
    <w:p w:rsidR="00A30BFA" w:rsidRDefault="00A30BFA" w:rsidP="00A30BFA">
      <w:pPr>
        <w:pStyle w:val="Nagwek1"/>
      </w:pPr>
      <w:r>
        <w:t>Spółka Akcyjna w Katowicach</w:t>
      </w:r>
    </w:p>
    <w:p w:rsidR="00A30BFA" w:rsidRDefault="00A30BFA" w:rsidP="00A30BFA">
      <w:pPr>
        <w:spacing w:after="0" w:line="240" w:lineRule="auto"/>
        <w:jc w:val="center"/>
        <w:rPr>
          <w:b/>
        </w:rPr>
      </w:pPr>
      <w:r>
        <w:rPr>
          <w:b/>
        </w:rPr>
        <w:t xml:space="preserve">(Katowice Special </w:t>
      </w:r>
      <w:proofErr w:type="spellStart"/>
      <w:r>
        <w:rPr>
          <w:b/>
        </w:rPr>
        <w:t>Economic</w:t>
      </w:r>
      <w:proofErr w:type="spellEnd"/>
      <w:r>
        <w:rPr>
          <w:b/>
        </w:rPr>
        <w:t xml:space="preserve"> Zone Co. in Katowice)</w:t>
      </w:r>
    </w:p>
    <w:p w:rsidR="00A30BFA" w:rsidRDefault="00A30BFA" w:rsidP="00A30BFA">
      <w:pPr>
        <w:spacing w:after="0" w:line="240" w:lineRule="auto"/>
        <w:jc w:val="center"/>
        <w:rPr>
          <w:b/>
        </w:rPr>
      </w:pPr>
      <w:r>
        <w:rPr>
          <w:b/>
        </w:rPr>
        <w:t>40-026 Katowice, Wojewódzka 42</w:t>
      </w:r>
    </w:p>
    <w:p w:rsidR="00A30BFA" w:rsidRDefault="00A30BFA" w:rsidP="00A30BFA">
      <w:pPr>
        <w:spacing w:after="0" w:line="240" w:lineRule="auto"/>
        <w:jc w:val="center"/>
        <w:rPr>
          <w:b/>
          <w:lang w:val="en-US"/>
        </w:rPr>
      </w:pPr>
      <w:r>
        <w:rPr>
          <w:b/>
          <w:lang w:val="en-US"/>
        </w:rPr>
        <w:t>Tel. (+48 32) 2510-736, Fax.: (+48 32) 2513 766</w:t>
      </w:r>
    </w:p>
    <w:p w:rsidR="00A30BFA" w:rsidRDefault="00A30BFA" w:rsidP="00A30BFA">
      <w:pPr>
        <w:spacing w:after="0" w:line="240" w:lineRule="auto"/>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A30BFA" w:rsidRDefault="00A30BFA" w:rsidP="00A30BFA">
      <w:pPr>
        <w:spacing w:after="0" w:line="240" w:lineRule="auto"/>
        <w:jc w:val="center"/>
        <w:rPr>
          <w:b/>
          <w:lang w:val="en-US"/>
        </w:rPr>
      </w:pPr>
    </w:p>
    <w:p w:rsidR="00A30BFA" w:rsidRDefault="00A30BFA" w:rsidP="00A30BFA">
      <w:pPr>
        <w:jc w:val="both"/>
        <w:rPr>
          <w:b/>
          <w:lang w:val="en-US"/>
        </w:rPr>
      </w:pPr>
      <w:r>
        <w:rPr>
          <w:b/>
          <w:lang w:val="en-US"/>
        </w:rPr>
        <w:t>Announces the invitation for the joint tender aiming at:</w:t>
      </w:r>
    </w:p>
    <w:p w:rsidR="00A30BFA" w:rsidRDefault="00A30BFA" w:rsidP="00A30BFA">
      <w:pPr>
        <w:jc w:val="both"/>
        <w:rPr>
          <w:b/>
          <w:lang w:val="en-US"/>
        </w:rPr>
      </w:pPr>
    </w:p>
    <w:p w:rsidR="00A30BFA" w:rsidRDefault="00A30BFA" w:rsidP="00A30BFA">
      <w:pPr>
        <w:numPr>
          <w:ilvl w:val="0"/>
          <w:numId w:val="1"/>
        </w:numPr>
        <w:spacing w:after="0" w:line="240" w:lineRule="auto"/>
        <w:jc w:val="both"/>
        <w:rPr>
          <w:lang w:val="en-US"/>
        </w:rPr>
      </w:pPr>
      <w:r>
        <w:rPr>
          <w:lang w:val="en-US"/>
        </w:rPr>
        <w:t>Giving the permit for conducting business activity within the Katowice Special Economic Zone</w:t>
      </w:r>
    </w:p>
    <w:p w:rsidR="00A30BFA" w:rsidRDefault="00A30BFA" w:rsidP="00A30BFA">
      <w:pPr>
        <w:numPr>
          <w:ilvl w:val="0"/>
          <w:numId w:val="1"/>
        </w:numPr>
        <w:spacing w:after="0" w:line="240" w:lineRule="auto"/>
        <w:jc w:val="both"/>
        <w:rPr>
          <w:lang w:val="en-US"/>
        </w:rPr>
      </w:pPr>
      <w:r>
        <w:rPr>
          <w:lang w:val="en-US"/>
        </w:rPr>
        <w:t>Sales of the properties described below</w:t>
      </w:r>
    </w:p>
    <w:p w:rsidR="00A30BFA" w:rsidRDefault="00A30BFA" w:rsidP="00A30BFA">
      <w:pPr>
        <w:jc w:val="both"/>
        <w:rPr>
          <w:lang w:val="en-US"/>
        </w:rPr>
      </w:pPr>
    </w:p>
    <w:p w:rsidR="00A30BFA" w:rsidRPr="00A30BFA" w:rsidRDefault="00A30BFA" w:rsidP="00A30BFA">
      <w:pPr>
        <w:rPr>
          <w:lang w:val="en-GB"/>
        </w:rPr>
      </w:pPr>
      <w:r w:rsidRPr="00A30BFA">
        <w:rPr>
          <w:lang w:val="en-GB"/>
        </w:rPr>
        <w:t xml:space="preserve">The subject of the tender is undeveloped real estate with a total area of 4,8229 ha located in the area of </w:t>
      </w:r>
      <w:proofErr w:type="spellStart"/>
      <w:r w:rsidRPr="00A30BFA">
        <w:rPr>
          <w:lang w:val="en-GB"/>
        </w:rPr>
        <w:t>Czerwionki-Leszczyn</w:t>
      </w:r>
      <w:proofErr w:type="spellEnd"/>
      <w:r w:rsidRPr="00A30BFA">
        <w:rPr>
          <w:lang w:val="en-GB"/>
        </w:rPr>
        <w:t xml:space="preserve">, </w:t>
      </w:r>
      <w:proofErr w:type="spellStart"/>
      <w:r w:rsidRPr="00A30BFA">
        <w:rPr>
          <w:lang w:val="en-GB"/>
        </w:rPr>
        <w:t>Stanowice</w:t>
      </w:r>
      <w:proofErr w:type="spellEnd"/>
      <w:r w:rsidRPr="00A30BFA">
        <w:rPr>
          <w:lang w:val="en-GB"/>
        </w:rPr>
        <w:t xml:space="preserve"> district (005), map 1 card, consisting of a plot of land with the registration number 972/79, KW GL1Y/00163403/7. Land registers are held by a District Court in Rybnik, Department VII for land register and the KSEZ Co. has the ownership right.</w:t>
      </w:r>
    </w:p>
    <w:p w:rsidR="00A30BFA" w:rsidRPr="00A30BFA" w:rsidRDefault="00A30BFA" w:rsidP="00A30BFA">
      <w:pPr>
        <w:rPr>
          <w:lang w:val="en-GB"/>
        </w:rPr>
      </w:pPr>
      <w:r w:rsidRPr="00A30BFA">
        <w:rPr>
          <w:lang w:val="en-GB"/>
        </w:rPr>
        <w:t>The tendered property is not encumbered with limited rights in rem. and is not a subject to any liabilities.</w:t>
      </w:r>
    </w:p>
    <w:p w:rsidR="00A30BFA" w:rsidRPr="00A30BFA" w:rsidRDefault="00A30BFA" w:rsidP="00A30BFA">
      <w:pPr>
        <w:rPr>
          <w:lang w:val="en-GB"/>
        </w:rPr>
      </w:pPr>
      <w:r w:rsidRPr="00A30BFA">
        <w:rPr>
          <w:lang w:val="en-GB"/>
        </w:rPr>
        <w:t>The property is intended for the production , located in the area of the local economic activity zone with the plan symbol PU1. Moreover is located in the Landscape Pa</w:t>
      </w:r>
      <w:r>
        <w:rPr>
          <w:lang w:val="en-GB"/>
        </w:rPr>
        <w:t>rk, the  Landscape Park of the C</w:t>
      </w:r>
      <w:r w:rsidRPr="00A30BFA">
        <w:rPr>
          <w:lang w:val="en-GB"/>
        </w:rPr>
        <w:t xml:space="preserve">istercian Landscape Compositions of Rudy </w:t>
      </w:r>
      <w:proofErr w:type="spellStart"/>
      <w:r w:rsidRPr="00A30BFA">
        <w:rPr>
          <w:lang w:val="en-GB"/>
        </w:rPr>
        <w:t>Wielkie</w:t>
      </w:r>
      <w:proofErr w:type="spellEnd"/>
      <w:r w:rsidRPr="00A30BFA">
        <w:rPr>
          <w:lang w:val="en-GB"/>
        </w:rPr>
        <w:t xml:space="preserve"> and in the </w:t>
      </w:r>
      <w:r>
        <w:rPr>
          <w:lang w:val="en-GB"/>
        </w:rPr>
        <w:t>mining area of KWK "</w:t>
      </w:r>
      <w:proofErr w:type="spellStart"/>
      <w:r>
        <w:rPr>
          <w:lang w:val="en-GB"/>
        </w:rPr>
        <w:t>Dębieńsko</w:t>
      </w:r>
      <w:proofErr w:type="spellEnd"/>
      <w:r>
        <w:rPr>
          <w:lang w:val="en-GB"/>
        </w:rPr>
        <w:t>".</w:t>
      </w:r>
    </w:p>
    <w:p w:rsidR="00A30BFA" w:rsidRPr="00A30BFA" w:rsidRDefault="00A30BFA" w:rsidP="00A30BFA">
      <w:pPr>
        <w:rPr>
          <w:lang w:val="en-GB"/>
        </w:rPr>
      </w:pPr>
      <w:r w:rsidRPr="00A30BFA">
        <w:rPr>
          <w:lang w:val="en-GB"/>
        </w:rPr>
        <w:t>The National Support Centre for Agriculture have right of pre-emption the real estate for the</w:t>
      </w:r>
      <w:r>
        <w:rPr>
          <w:lang w:val="en-GB"/>
        </w:rPr>
        <w:t xml:space="preserve"> benefit of the State Treasury. </w:t>
      </w:r>
      <w:r w:rsidRPr="00A30BFA">
        <w:rPr>
          <w:lang w:val="en-GB"/>
        </w:rPr>
        <w:t>The property is subject to a short-term lease agreement for agricultural production. It is possible to transfer the lease agreement to the buyer of the real estate or to terminate it with a one-month notice period.</w:t>
      </w:r>
    </w:p>
    <w:p w:rsidR="00A30BFA" w:rsidRPr="00A30BFA" w:rsidRDefault="00A30BFA" w:rsidP="00A30BFA">
      <w:pPr>
        <w:rPr>
          <w:lang w:val="en-GB"/>
        </w:rPr>
      </w:pPr>
      <w:r w:rsidRPr="00A30BFA">
        <w:rPr>
          <w:lang w:val="en-GB"/>
        </w:rPr>
        <w:t xml:space="preserve">The calling gross price of the property including 23% VAT is PLN </w:t>
      </w:r>
      <w:r w:rsidRPr="00A30BFA">
        <w:rPr>
          <w:b/>
          <w:lang w:val="en-GB"/>
        </w:rPr>
        <w:t>4,864,376.94</w:t>
      </w:r>
      <w:r w:rsidRPr="00A30BFA">
        <w:rPr>
          <w:lang w:val="en-GB"/>
        </w:rPr>
        <w:t xml:space="preserve"> (in words: four million eight hundred sixty-four thousand three hundred sev</w:t>
      </w:r>
      <w:r>
        <w:rPr>
          <w:lang w:val="en-GB"/>
        </w:rPr>
        <w:t xml:space="preserve">enty-six zlotys 94/100 </w:t>
      </w:r>
      <w:proofErr w:type="spellStart"/>
      <w:r>
        <w:rPr>
          <w:lang w:val="en-GB"/>
        </w:rPr>
        <w:t>groszy</w:t>
      </w:r>
      <w:proofErr w:type="spellEnd"/>
      <w:r>
        <w:rPr>
          <w:lang w:val="en-GB"/>
        </w:rPr>
        <w:t>).</w:t>
      </w:r>
    </w:p>
    <w:p w:rsidR="00A30BFA" w:rsidRPr="00A30BFA" w:rsidRDefault="00A30BFA" w:rsidP="00A30BFA">
      <w:pPr>
        <w:rPr>
          <w:lang w:val="en-GB"/>
        </w:rPr>
      </w:pPr>
      <w:r w:rsidRPr="00A30BFA">
        <w:rPr>
          <w:lang w:val="en-GB"/>
        </w:rPr>
        <w:t xml:space="preserve">The Bidder is obliged to pay a deposit in the amount of PLN </w:t>
      </w:r>
      <w:r w:rsidRPr="005D52CF">
        <w:rPr>
          <w:b/>
          <w:lang w:val="en-GB"/>
        </w:rPr>
        <w:t>729,656.54</w:t>
      </w:r>
      <w:r w:rsidRPr="00A30BFA">
        <w:rPr>
          <w:lang w:val="en-GB"/>
        </w:rPr>
        <w:t xml:space="preserve"> (in words: seven hundred and twenty-nine thousand six hundred and fifty-six zloty 54/100 </w:t>
      </w:r>
      <w:proofErr w:type="spellStart"/>
      <w:r w:rsidRPr="00A30BFA">
        <w:rPr>
          <w:lang w:val="en-GB"/>
        </w:rPr>
        <w:t>groszy</w:t>
      </w:r>
      <w:proofErr w:type="spellEnd"/>
      <w:r w:rsidRPr="00A30BFA">
        <w:rPr>
          <w:lang w:val="en-GB"/>
        </w:rPr>
        <w:t xml:space="preserve">) payable to the bank  account of Katowice Special Economic Zone Co.  in Katowice (Deutsche Bank PBC S. A., 09 1910 1048 2501 9911 2936 0001) by </w:t>
      </w:r>
      <w:r w:rsidR="00EA3AE4">
        <w:rPr>
          <w:b/>
          <w:lang w:val="en-GB"/>
        </w:rPr>
        <w:t>5th January 2018</w:t>
      </w:r>
      <w:bookmarkStart w:id="0" w:name="_GoBack"/>
      <w:bookmarkEnd w:id="0"/>
      <w:r w:rsidRPr="005D52CF">
        <w:rPr>
          <w:b/>
          <w:lang w:val="en-GB"/>
        </w:rPr>
        <w:t>.</w:t>
      </w:r>
    </w:p>
    <w:p w:rsidR="00A30BFA" w:rsidRPr="005D52CF" w:rsidRDefault="00A30BFA" w:rsidP="00A30BFA">
      <w:pPr>
        <w:rPr>
          <w:b/>
          <w:lang w:val="en-GB"/>
        </w:rPr>
      </w:pPr>
      <w:r w:rsidRPr="005D52CF">
        <w:rPr>
          <w:b/>
          <w:lang w:val="en-GB"/>
        </w:rPr>
        <w:t>The tender to sale the property and issue t</w:t>
      </w:r>
      <w:r w:rsidR="00EA3AE4">
        <w:rPr>
          <w:b/>
          <w:lang w:val="en-GB"/>
        </w:rPr>
        <w:t>he permit  will take place on 09.01.2018 at  3 PM</w:t>
      </w:r>
      <w:r w:rsidRPr="005D52CF">
        <w:rPr>
          <w:b/>
          <w:lang w:val="en-GB"/>
        </w:rPr>
        <w:t xml:space="preserve">  in the </w:t>
      </w:r>
      <w:proofErr w:type="spellStart"/>
      <w:r w:rsidRPr="005D52CF">
        <w:rPr>
          <w:b/>
          <w:lang w:val="en-GB"/>
        </w:rPr>
        <w:t>headquaters</w:t>
      </w:r>
      <w:proofErr w:type="spellEnd"/>
      <w:r w:rsidRPr="005D52CF">
        <w:rPr>
          <w:b/>
          <w:lang w:val="en-GB"/>
        </w:rPr>
        <w:t xml:space="preserve"> of Katowice Special Economic Zone Co. in Katowice, 42 </w:t>
      </w:r>
      <w:proofErr w:type="spellStart"/>
      <w:r w:rsidRPr="005D52CF">
        <w:rPr>
          <w:b/>
          <w:lang w:val="en-GB"/>
        </w:rPr>
        <w:t>Wojewódzka</w:t>
      </w:r>
      <w:proofErr w:type="spellEnd"/>
      <w:r w:rsidRPr="005D52CF">
        <w:rPr>
          <w:b/>
          <w:lang w:val="en-GB"/>
        </w:rPr>
        <w:t xml:space="preserve"> St. </w:t>
      </w:r>
    </w:p>
    <w:p w:rsidR="00A30BFA" w:rsidRPr="00A30BFA" w:rsidRDefault="00A30BFA" w:rsidP="00A30BFA">
      <w:pPr>
        <w:rPr>
          <w:lang w:val="en-GB"/>
        </w:rPr>
      </w:pPr>
      <w:r w:rsidRPr="00A30BFA">
        <w:rPr>
          <w:lang w:val="en-GB"/>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by </w:t>
      </w:r>
      <w:r w:rsidR="00EA3AE4">
        <w:rPr>
          <w:b/>
          <w:lang w:val="en-GB"/>
        </w:rPr>
        <w:t>09.01.2018, 2.30 PM</w:t>
      </w:r>
      <w:r w:rsidR="005D52CF">
        <w:rPr>
          <w:b/>
          <w:lang w:val="en-GB"/>
        </w:rPr>
        <w:t>.</w:t>
      </w:r>
      <w:r w:rsidRPr="00A30BFA">
        <w:rPr>
          <w:lang w:val="en-GB"/>
        </w:rPr>
        <w:t>, in the seat of the negotiations manager.</w:t>
      </w:r>
    </w:p>
    <w:p w:rsidR="00A30BFA" w:rsidRPr="00A30BFA" w:rsidRDefault="00A30BFA" w:rsidP="00A30BFA">
      <w:pPr>
        <w:rPr>
          <w:lang w:val="en-GB"/>
        </w:rPr>
      </w:pPr>
      <w:r w:rsidRPr="00A30BFA">
        <w:rPr>
          <w:lang w:val="en-GB"/>
        </w:rPr>
        <w:t xml:space="preserve">The offer should include, </w:t>
      </w:r>
      <w:proofErr w:type="spellStart"/>
      <w:r w:rsidRPr="00A30BFA">
        <w:rPr>
          <w:lang w:val="en-GB"/>
        </w:rPr>
        <w:t>ia.</w:t>
      </w:r>
      <w:proofErr w:type="spellEnd"/>
    </w:p>
    <w:p w:rsidR="00A30BFA" w:rsidRPr="00A30BFA" w:rsidRDefault="00A30BFA" w:rsidP="00A30BFA">
      <w:pPr>
        <w:rPr>
          <w:lang w:val="en-GB"/>
        </w:rPr>
      </w:pPr>
      <w:r w:rsidRPr="00A30BFA">
        <w:rPr>
          <w:lang w:val="en-GB"/>
        </w:rPr>
        <w:t>-</w:t>
      </w:r>
      <w:r w:rsidRPr="00A30BFA">
        <w:rPr>
          <w:lang w:val="en-GB"/>
        </w:rPr>
        <w:tab/>
        <w:t>name and surname of the tenderer (name of the institution and the seat)</w:t>
      </w:r>
    </w:p>
    <w:p w:rsidR="00A30BFA" w:rsidRPr="00A30BFA" w:rsidRDefault="00A30BFA" w:rsidP="00A30BFA">
      <w:pPr>
        <w:rPr>
          <w:lang w:val="en-GB"/>
        </w:rPr>
      </w:pPr>
      <w:r w:rsidRPr="00A30BFA">
        <w:rPr>
          <w:lang w:val="en-GB"/>
        </w:rPr>
        <w:t>-</w:t>
      </w:r>
      <w:r w:rsidRPr="00A30BFA">
        <w:rPr>
          <w:lang w:val="en-GB"/>
        </w:rPr>
        <w:tab/>
        <w:t>date of the preparation of the offer</w:t>
      </w:r>
    </w:p>
    <w:p w:rsidR="00A30BFA" w:rsidRPr="00A30BFA" w:rsidRDefault="00A30BFA" w:rsidP="00A30BFA">
      <w:pPr>
        <w:rPr>
          <w:lang w:val="en-GB"/>
        </w:rPr>
      </w:pPr>
      <w:r w:rsidRPr="00A30BFA">
        <w:rPr>
          <w:lang w:val="en-GB"/>
        </w:rPr>
        <w:lastRenderedPageBreak/>
        <w:t>-</w:t>
      </w:r>
      <w:r w:rsidRPr="00A30BFA">
        <w:rPr>
          <w:lang w:val="en-GB"/>
        </w:rPr>
        <w:tab/>
        <w:t xml:space="preserve">statement declaring that the </w:t>
      </w:r>
      <w:proofErr w:type="spellStart"/>
      <w:r w:rsidRPr="00A30BFA">
        <w:rPr>
          <w:lang w:val="en-GB"/>
        </w:rPr>
        <w:t>offerer</w:t>
      </w:r>
      <w:proofErr w:type="spellEnd"/>
      <w:r w:rsidRPr="00A30BFA">
        <w:rPr>
          <w:lang w:val="en-GB"/>
        </w:rPr>
        <w:t xml:space="preserve"> has read and understood the tender conditions, status of the property and the specification, and accepts it with no reservations</w:t>
      </w:r>
    </w:p>
    <w:p w:rsidR="00A30BFA" w:rsidRPr="00A30BFA" w:rsidRDefault="00A30BFA" w:rsidP="00A30BFA">
      <w:pPr>
        <w:rPr>
          <w:lang w:val="en-GB"/>
        </w:rPr>
      </w:pPr>
      <w:r w:rsidRPr="00A30BFA">
        <w:rPr>
          <w:lang w:val="en-GB"/>
        </w:rPr>
        <w:t>-</w:t>
      </w:r>
      <w:r w:rsidRPr="00A30BFA">
        <w:rPr>
          <w:lang w:val="en-GB"/>
        </w:rPr>
        <w:tab/>
        <w:t>offered price and the method of payment</w:t>
      </w:r>
    </w:p>
    <w:p w:rsidR="00A30BFA" w:rsidRPr="00A30BFA" w:rsidRDefault="00A30BFA" w:rsidP="00A30BFA">
      <w:pPr>
        <w:rPr>
          <w:lang w:val="en-GB"/>
        </w:rPr>
      </w:pPr>
      <w:r w:rsidRPr="00A30BFA">
        <w:rPr>
          <w:lang w:val="en-GB"/>
        </w:rPr>
        <w:t>-</w:t>
      </w:r>
      <w:r w:rsidRPr="00A30BFA">
        <w:rPr>
          <w:lang w:val="en-GB"/>
        </w:rPr>
        <w:tab/>
        <w:t>concept for the property development</w:t>
      </w:r>
    </w:p>
    <w:p w:rsidR="00A30BFA" w:rsidRPr="00A30BFA" w:rsidRDefault="00A30BFA" w:rsidP="00A30BFA">
      <w:pPr>
        <w:rPr>
          <w:lang w:val="en-GB"/>
        </w:rPr>
      </w:pPr>
      <w:r w:rsidRPr="00A30BFA">
        <w:rPr>
          <w:lang w:val="en-GB"/>
        </w:rPr>
        <w:t>-</w:t>
      </w:r>
      <w:r w:rsidRPr="00A30BFA">
        <w:rPr>
          <w:lang w:val="en-GB"/>
        </w:rPr>
        <w:tab/>
        <w:t>the p</w:t>
      </w:r>
      <w:r>
        <w:rPr>
          <w:lang w:val="en-GB"/>
        </w:rPr>
        <w:t>ower of attorney, if applicable</w:t>
      </w:r>
    </w:p>
    <w:p w:rsidR="00A30BFA" w:rsidRPr="00A30BFA" w:rsidRDefault="00A30BFA" w:rsidP="00A30BFA">
      <w:pPr>
        <w:rPr>
          <w:lang w:val="en-GB"/>
        </w:rPr>
      </w:pPr>
      <w:r w:rsidRPr="00A30BFA">
        <w:rPr>
          <w:lang w:val="en-GB"/>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w:t>
      </w:r>
      <w:r w:rsidRPr="005D52CF">
        <w:rPr>
          <w:b/>
          <w:lang w:val="en-GB"/>
        </w:rPr>
        <w:t>10,000 PLN + VAT</w:t>
      </w:r>
      <w:r w:rsidRPr="00A30BFA">
        <w:rPr>
          <w:lang w:val="en-GB"/>
        </w:rPr>
        <w:t xml:space="preserve"> (in words: ten thousand zloty 00/100) to be paid to KSEZ bank account (Deutsche Bank PBC S.A. </w:t>
      </w:r>
      <w:proofErr w:type="spellStart"/>
      <w:r w:rsidRPr="00A30BFA">
        <w:rPr>
          <w:lang w:val="en-GB"/>
        </w:rPr>
        <w:t>nr</w:t>
      </w:r>
      <w:proofErr w:type="spellEnd"/>
      <w:r w:rsidRPr="00A30BFA">
        <w:rPr>
          <w:lang w:val="en-GB"/>
        </w:rPr>
        <w:t xml:space="preserve"> 09 </w:t>
      </w:r>
      <w:r>
        <w:rPr>
          <w:lang w:val="en-GB"/>
        </w:rPr>
        <w:t>1910 1048 2501 9911 2936 0001).</w:t>
      </w:r>
    </w:p>
    <w:p w:rsidR="00A30BFA" w:rsidRPr="00A30BFA" w:rsidRDefault="00A30BFA" w:rsidP="00A30BFA">
      <w:pPr>
        <w:rPr>
          <w:lang w:val="en-GB"/>
        </w:rPr>
      </w:pPr>
      <w:r w:rsidRPr="00A30BFA">
        <w:rPr>
          <w:lang w:val="en-GB"/>
        </w:rPr>
        <w:t>The tender guarantee paid by the participant who wins the tender is included in the sales price. In case the winner of the tender abstains from signing the property sales agreement, the tender guarantee shall be forfeited according to the regulations defined in the “Specification of essential conditions of the negotiations”.</w:t>
      </w:r>
    </w:p>
    <w:p w:rsidR="00A30BFA" w:rsidRPr="00A30BFA" w:rsidRDefault="00A30BFA" w:rsidP="00A30BFA">
      <w:pPr>
        <w:rPr>
          <w:lang w:val="en-GB"/>
        </w:rPr>
      </w:pPr>
      <w:r w:rsidRPr="00A30BFA">
        <w:rPr>
          <w:lang w:val="en-GB"/>
        </w:rPr>
        <w:t>The Managing Company claims the right to close the negotiations without choosing any of the offers.</w:t>
      </w:r>
    </w:p>
    <w:p w:rsidR="00AA3D1F" w:rsidRPr="00A30BFA" w:rsidRDefault="00AA3D1F">
      <w:pPr>
        <w:rPr>
          <w:lang w:val="en-GB"/>
        </w:rPr>
      </w:pPr>
    </w:p>
    <w:sectPr w:rsidR="00AA3D1F" w:rsidRPr="00A30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FA"/>
    <w:rsid w:val="005D52CF"/>
    <w:rsid w:val="00A30BFA"/>
    <w:rsid w:val="00AA3D1F"/>
    <w:rsid w:val="00EA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E926-4080-4376-99C6-233D5A0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30BFA"/>
    <w:pPr>
      <w:keepNext/>
      <w:spacing w:after="0" w:line="240" w:lineRule="auto"/>
      <w:jc w:val="center"/>
      <w:outlineLvl w:val="0"/>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30BFA"/>
    <w:pPr>
      <w:spacing w:after="0" w:line="288"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30BFA"/>
    <w:rPr>
      <w:rFonts w:ascii="Times New Roman" w:eastAsia="Times New Roman" w:hAnsi="Times New Roman" w:cs="Times New Roman"/>
      <w:b/>
      <w:sz w:val="24"/>
      <w:szCs w:val="20"/>
      <w:lang w:eastAsia="pl-PL"/>
    </w:rPr>
  </w:style>
  <w:style w:type="character" w:customStyle="1" w:styleId="Nagwek1Znak">
    <w:name w:val="Nagłówek 1 Znak"/>
    <w:basedOn w:val="Domylnaczcionkaakapitu"/>
    <w:link w:val="Nagwek1"/>
    <w:rsid w:val="00A30BFA"/>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3511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2017-12-18T13:11:00Z</dcterms:created>
  <dcterms:modified xsi:type="dcterms:W3CDTF">2017-12-18T13:11:00Z</dcterms:modified>
</cp:coreProperties>
</file>